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CD8" w:rsidRDefault="00103CD8" w:rsidP="00103CD8">
      <w:pPr>
        <w:jc w:val="center"/>
        <w:rPr>
          <w:b/>
        </w:rPr>
      </w:pPr>
      <w:r>
        <w:rPr>
          <w:b/>
          <w:noProof/>
          <w:lang w:eastAsia="en-IE"/>
        </w:rPr>
        <w:drawing>
          <wp:inline distT="0" distB="0" distL="0" distR="0">
            <wp:extent cx="2663765" cy="577815"/>
            <wp:effectExtent l="19050" t="0" r="3235" b="0"/>
            <wp:docPr id="1" name="Picture 0" descr="MarineTT_officia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ineTT_official logo.jpg"/>
                    <pic:cNvPicPr/>
                  </pic:nvPicPr>
                  <pic:blipFill>
                    <a:blip r:embed="rId4" cstate="print"/>
                    <a:stretch>
                      <a:fillRect/>
                    </a:stretch>
                  </pic:blipFill>
                  <pic:spPr>
                    <a:xfrm>
                      <a:off x="0" y="0"/>
                      <a:ext cx="2670548" cy="579286"/>
                    </a:xfrm>
                    <a:prstGeom prst="rect">
                      <a:avLst/>
                    </a:prstGeom>
                  </pic:spPr>
                </pic:pic>
              </a:graphicData>
            </a:graphic>
          </wp:inline>
        </w:drawing>
      </w:r>
    </w:p>
    <w:p w:rsidR="00103CD8" w:rsidRDefault="00103CD8" w:rsidP="00103CD8">
      <w:pPr>
        <w:rPr>
          <w:b/>
        </w:rPr>
      </w:pPr>
    </w:p>
    <w:p w:rsidR="00BA1FA6" w:rsidRPr="00BA1FA6" w:rsidRDefault="00103CD8" w:rsidP="00103CD8">
      <w:pPr>
        <w:rPr>
          <w:b/>
          <w:sz w:val="32"/>
          <w:szCs w:val="32"/>
        </w:rPr>
      </w:pPr>
      <w:r w:rsidRPr="00103CD8">
        <w:rPr>
          <w:b/>
          <w:sz w:val="32"/>
          <w:szCs w:val="32"/>
        </w:rPr>
        <w:t>MarineTT – How to get more Innovation from Research</w:t>
      </w:r>
    </w:p>
    <w:p w:rsidR="00103CD8" w:rsidRPr="00AE54F7" w:rsidRDefault="00103CD8" w:rsidP="00103CD8">
      <w:r w:rsidRPr="00AE54F7">
        <w:t xml:space="preserve">The MarineTT consortium hosted </w:t>
      </w:r>
      <w:r w:rsidR="00FF3C5B">
        <w:t>a</w:t>
      </w:r>
      <w:r w:rsidRPr="00AE54F7">
        <w:t xml:space="preserve"> workshop</w:t>
      </w:r>
      <w:r w:rsidR="00FF3C5B">
        <w:t>,</w:t>
      </w:r>
      <w:r w:rsidRPr="00AE54F7">
        <w:t xml:space="preserve"> “</w:t>
      </w:r>
      <w:r w:rsidRPr="00AE54F7">
        <w:rPr>
          <w:i/>
        </w:rPr>
        <w:t>How do we get more Innovation from Research? Bringing together and learning from pioneering initiatives and novel approaches</w:t>
      </w:r>
      <w:r w:rsidRPr="00AE54F7">
        <w:t>”</w:t>
      </w:r>
      <w:r w:rsidR="00FF3C5B">
        <w:t>,</w:t>
      </w:r>
      <w:r w:rsidRPr="00AE54F7">
        <w:t xml:space="preserve"> in Brussels on the 19</w:t>
      </w:r>
      <w:r w:rsidRPr="00AE54F7">
        <w:rPr>
          <w:vertAlign w:val="superscript"/>
        </w:rPr>
        <w:t>th</w:t>
      </w:r>
      <w:r w:rsidRPr="00AE54F7">
        <w:t xml:space="preserve"> July 2012. </w:t>
      </w:r>
      <w:r>
        <w:t xml:space="preserve">Representatives from over 16 different initiatives debated the critical barriers for getting innovation from research. The workshop's outcomes will contribute to the </w:t>
      </w:r>
      <w:r w:rsidRPr="00AE54F7">
        <w:t xml:space="preserve">development of a practical set of recommendations </w:t>
      </w:r>
      <w:r>
        <w:t>that</w:t>
      </w:r>
      <w:r w:rsidRPr="00AE54F7">
        <w:t xml:space="preserve"> can potentially be used to overcome </w:t>
      </w:r>
      <w:r>
        <w:t xml:space="preserve">these barriers by making </w:t>
      </w:r>
      <w:r w:rsidRPr="00AE54F7">
        <w:t>adjustments to the research governance system</w:t>
      </w:r>
      <w:r>
        <w:t>.</w:t>
      </w:r>
    </w:p>
    <w:p w:rsidR="00103CD8" w:rsidRPr="00AE54F7" w:rsidRDefault="00103CD8" w:rsidP="00103CD8">
      <w:r w:rsidRPr="00AE54F7">
        <w:t xml:space="preserve">MarineTT is a timely FP7 Support Action that pilots new methodologies and tools for capturing, analysing and transferring knowledge from past and in-progress EC projects. The overall aim is to develop improved systems that can measurably demonstrate value creation from research investments. </w:t>
      </w:r>
    </w:p>
    <w:p w:rsidR="00103CD8" w:rsidRPr="00AE54F7" w:rsidRDefault="00103CD8" w:rsidP="00103CD8">
      <w:r w:rsidRPr="00AE54F7">
        <w:t>There are sever</w:t>
      </w:r>
      <w:r>
        <w:t>al initiatives at EC and Member S</w:t>
      </w:r>
      <w:r w:rsidRPr="00AE54F7">
        <w:t xml:space="preserve">tate level running in parallel to MarineTT that also aim to develop methodologies, tools and processes for managing and transferring knowledge from RTD. Coordinators and representatives from these initiatives </w:t>
      </w:r>
      <w:r>
        <w:t>as well as</w:t>
      </w:r>
      <w:r w:rsidRPr="00AE54F7">
        <w:t xml:space="preserve"> policy-makers participated in the workshop</w:t>
      </w:r>
      <w:r>
        <w:t>.</w:t>
      </w:r>
      <w:r w:rsidRPr="00AE54F7">
        <w:t xml:space="preserve"> The workshop format was highly engaging and required contributions from all participants via a series of intense brainstorming sessions on different aspects of the research governance system. </w:t>
      </w:r>
    </w:p>
    <w:p w:rsidR="00103CD8" w:rsidRPr="00AE54F7" w:rsidRDefault="00103CD8" w:rsidP="00103CD8">
      <w:r w:rsidRPr="00AE54F7">
        <w:t xml:space="preserve">Participants were presented with 12 </w:t>
      </w:r>
      <w:r>
        <w:t>critical barriers to innovation from r</w:t>
      </w:r>
      <w:r w:rsidRPr="00AE54F7">
        <w:t>esearch, which had been identified by survey before and validated during the first MarineTT workshop, “</w:t>
      </w:r>
      <w:r w:rsidRPr="00AE54F7">
        <w:rPr>
          <w:i/>
        </w:rPr>
        <w:t>From Marine RTD to Measurable Value Creation</w:t>
      </w:r>
      <w:r w:rsidRPr="00AE54F7">
        <w:t>” (Brussels - 23</w:t>
      </w:r>
      <w:r w:rsidRPr="00AE54F7">
        <w:rPr>
          <w:vertAlign w:val="superscript"/>
        </w:rPr>
        <w:t>rd</w:t>
      </w:r>
      <w:r w:rsidRPr="00AE54F7">
        <w:t xml:space="preserve"> May). Participants were asked to propose possible actions and solutions to overcome each barrier, with each participant having the option to validate or refute actions based on their own experiences and findings.</w:t>
      </w:r>
    </w:p>
    <w:p w:rsidR="00103CD8" w:rsidRPr="00AE54F7" w:rsidRDefault="00103CD8" w:rsidP="00103CD8">
      <w:r w:rsidRPr="00AE54F7">
        <w:t xml:space="preserve">David Murphy, manager of AquaTT and coordinator of MarineTT said: “During the course of MarineTT we have gained a number of insights </w:t>
      </w:r>
      <w:r>
        <w:t>into</w:t>
      </w:r>
      <w:r w:rsidRPr="00AE54F7">
        <w:t xml:space="preserve"> </w:t>
      </w:r>
      <w:r>
        <w:t xml:space="preserve">how </w:t>
      </w:r>
      <w:r w:rsidRPr="00AE54F7">
        <w:t>knowledge is curre</w:t>
      </w:r>
      <w:r>
        <w:t>ntly managed and how th</w:t>
      </w:r>
      <w:r w:rsidRPr="00AE54F7">
        <w:t>is</w:t>
      </w:r>
      <w:r>
        <w:t xml:space="preserve"> is</w:t>
      </w:r>
      <w:r w:rsidRPr="00AE54F7">
        <w:t xml:space="preserve"> affecting innovation. We believe that a collective set of recommendations co-authored from a broad range of initiatives will provide the basis and evidence for change and be better able to influence the existing research governance system.”</w:t>
      </w:r>
    </w:p>
    <w:p w:rsidR="00103CD8" w:rsidRDefault="00103CD8">
      <w:r w:rsidRPr="00AE54F7">
        <w:t>Presentation</w:t>
      </w:r>
      <w:r>
        <w:t>s</w:t>
      </w:r>
      <w:r w:rsidRPr="00AE54F7">
        <w:t xml:space="preserve"> from the workshop will be available shortly from the MarineTT website </w:t>
      </w:r>
      <w:hyperlink r:id="rId5" w:history="1">
        <w:r w:rsidRPr="00AE54F7">
          <w:rPr>
            <w:rStyle w:val="Hyperlink"/>
          </w:rPr>
          <w:t>www.marinett.eu</w:t>
        </w:r>
      </w:hyperlink>
      <w:r w:rsidRPr="00AE54F7">
        <w:t xml:space="preserve"> where you can also find the list of barriers identified in the first MarineTT workshop.</w:t>
      </w:r>
      <w:r>
        <w:t xml:space="preserve"> </w:t>
      </w:r>
      <w:r w:rsidRPr="00AE54F7">
        <w:rPr>
          <w:rFonts w:cstheme="minorHAnsi"/>
        </w:rPr>
        <w:t>For further details on the workshops or any aspect of the MarineTT project contact David Murphy (</w:t>
      </w:r>
      <w:hyperlink r:id="rId6" w:history="1">
        <w:r w:rsidRPr="00AE54F7">
          <w:rPr>
            <w:rStyle w:val="Hyperlink"/>
            <w:rFonts w:cstheme="minorHAnsi"/>
          </w:rPr>
          <w:t>david@aquatt.ie</w:t>
        </w:r>
      </w:hyperlink>
      <w:r w:rsidRPr="00AE54F7">
        <w:rPr>
          <w:rFonts w:cstheme="minorHAnsi"/>
        </w:rPr>
        <w:t>, +353 1 644</w:t>
      </w:r>
      <w:r>
        <w:rPr>
          <w:rFonts w:cstheme="minorHAnsi"/>
        </w:rPr>
        <w:t xml:space="preserve"> 9008).</w:t>
      </w:r>
    </w:p>
    <w:sectPr w:rsidR="00103CD8" w:rsidSect="00BA1FA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03CD8"/>
    <w:rsid w:val="00103CD8"/>
    <w:rsid w:val="002C20A6"/>
    <w:rsid w:val="00920894"/>
    <w:rsid w:val="00BA1FA6"/>
    <w:rsid w:val="00FF3C5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C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3CD8"/>
    <w:rPr>
      <w:color w:val="0000FF" w:themeColor="hyperlink"/>
      <w:u w:val="single"/>
    </w:rPr>
  </w:style>
  <w:style w:type="paragraph" w:styleId="BalloonText">
    <w:name w:val="Balloon Text"/>
    <w:basedOn w:val="Normal"/>
    <w:link w:val="BalloonTextChar"/>
    <w:uiPriority w:val="99"/>
    <w:semiHidden/>
    <w:unhideWhenUsed/>
    <w:rsid w:val="00103C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C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vid@aquatt.ie" TargetMode="External"/><Relationship Id="rId5" Type="http://schemas.openxmlformats.org/officeDocument/2006/relationships/hyperlink" Target="http://www.marinett.eu"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Trevor Purtill</dc:creator>
  <cp:lastModifiedBy>Trevor Purtill</cp:lastModifiedBy>
  <cp:revision>3</cp:revision>
  <cp:lastPrinted>2012-07-30T08:07:00Z</cp:lastPrinted>
  <dcterms:created xsi:type="dcterms:W3CDTF">2012-07-30T08:02:00Z</dcterms:created>
  <dcterms:modified xsi:type="dcterms:W3CDTF">2012-07-30T08:19:00Z</dcterms:modified>
</cp:coreProperties>
</file>